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208D" w:rsidRDefault="007D208D" w:rsidP="007D208D">
      <w:pPr>
        <w:bidi/>
        <w:jc w:val="center"/>
        <w:rPr>
          <w:rFonts w:ascii="Sakkal Majalla" w:hAnsi="Sakkal Majalla" w:cs="Sakkal Majalla"/>
          <w:b/>
          <w:bCs/>
          <w:sz w:val="220"/>
          <w:szCs w:val="220"/>
          <w:rtl/>
        </w:rPr>
      </w:pPr>
    </w:p>
    <w:p w:rsidR="003F7AC1" w:rsidRPr="003F7AC1" w:rsidRDefault="003F7AC1" w:rsidP="003F7AC1">
      <w:pPr>
        <w:bidi/>
        <w:jc w:val="center"/>
        <w:rPr>
          <w:rFonts w:ascii="Sakkal Majalla" w:hAnsi="Sakkal Majalla" w:cs="Sakkal Majalla"/>
          <w:b/>
          <w:bCs/>
          <w:sz w:val="56"/>
          <w:szCs w:val="56"/>
          <w:rtl/>
        </w:rPr>
      </w:pPr>
    </w:p>
    <w:p w:rsidR="007D208D" w:rsidRPr="00E7116A" w:rsidRDefault="007D208D" w:rsidP="007D208D">
      <w:pPr>
        <w:bidi/>
        <w:jc w:val="center"/>
        <w:rPr>
          <w:rFonts w:ascii="Sakkal Majalla" w:hAnsi="Sakkal Majalla" w:cs="Sakkal Majalla"/>
          <w:b/>
          <w:bCs/>
          <w:sz w:val="260"/>
          <w:szCs w:val="260"/>
          <w:rtl/>
        </w:rPr>
      </w:pPr>
      <w:r w:rsidRPr="00E7116A">
        <w:rPr>
          <w:rFonts w:ascii="Sakkal Majalla" w:hAnsi="Sakkal Majalla" w:cs="Sakkal Majalla" w:hint="cs"/>
          <w:b/>
          <w:bCs/>
          <w:sz w:val="260"/>
          <w:szCs w:val="260"/>
          <w:rtl/>
        </w:rPr>
        <w:t>مقدمة</w:t>
      </w:r>
    </w:p>
    <w:p w:rsidR="007D208D" w:rsidRDefault="007D208D">
      <w:pPr>
        <w:rPr>
          <w:rFonts w:ascii="Sakkal Majalla" w:hAnsi="Sakkal Majalla" w:cs="Sakkal Majalla"/>
          <w:b/>
          <w:bCs/>
          <w:sz w:val="180"/>
          <w:szCs w:val="180"/>
          <w:rtl/>
        </w:rPr>
      </w:pPr>
      <w:r w:rsidRPr="00E7116A">
        <w:rPr>
          <w:rFonts w:ascii="Sakkal Majalla" w:hAnsi="Sakkal Majalla" w:cs="Sakkal Majalla"/>
          <w:b/>
          <w:bCs/>
          <w:sz w:val="180"/>
          <w:szCs w:val="180"/>
          <w:rtl/>
        </w:rPr>
        <w:br w:type="page"/>
      </w:r>
    </w:p>
    <w:p w:rsidR="00A8617B" w:rsidRDefault="00A8617B" w:rsidP="003557E7">
      <w:pPr>
        <w:tabs>
          <w:tab w:val="right" w:pos="7937"/>
        </w:tabs>
        <w:rPr>
          <w:rFonts w:ascii="Sakkal Majalla" w:hAnsi="Sakkal Majalla" w:cs="Sakkal Majalla"/>
          <w:b/>
          <w:bCs/>
          <w:sz w:val="96"/>
          <w:szCs w:val="96"/>
          <w:rtl/>
          <w:lang w:val="en-US"/>
        </w:rPr>
      </w:pPr>
    </w:p>
    <w:p w:rsidR="00992F2A" w:rsidRDefault="00992F2A" w:rsidP="003557E7">
      <w:pPr>
        <w:tabs>
          <w:tab w:val="right" w:pos="7937"/>
        </w:tabs>
        <w:rPr>
          <w:rFonts w:ascii="Sakkal Majalla" w:hAnsi="Sakkal Majalla" w:cs="Sakkal Majalla"/>
          <w:b/>
          <w:bCs/>
          <w:sz w:val="96"/>
          <w:szCs w:val="96"/>
          <w:rtl/>
          <w:lang w:val="en-US"/>
        </w:rPr>
      </w:pPr>
    </w:p>
    <w:p w:rsidR="002379C1" w:rsidRDefault="002379C1" w:rsidP="003557E7">
      <w:pPr>
        <w:tabs>
          <w:tab w:val="right" w:pos="7937"/>
        </w:tabs>
        <w:rPr>
          <w:rFonts w:ascii="Sakkal Majalla" w:hAnsi="Sakkal Majalla" w:cs="Sakkal Majalla"/>
          <w:b/>
          <w:bCs/>
          <w:sz w:val="96"/>
          <w:szCs w:val="96"/>
          <w:rtl/>
          <w:lang w:val="en-US"/>
        </w:rPr>
      </w:pPr>
    </w:p>
    <w:p w:rsidR="002379C1" w:rsidRDefault="002379C1" w:rsidP="003557E7">
      <w:pPr>
        <w:tabs>
          <w:tab w:val="right" w:pos="7937"/>
        </w:tabs>
        <w:rPr>
          <w:rFonts w:ascii="Sakkal Majalla" w:hAnsi="Sakkal Majalla" w:cs="Sakkal Majalla"/>
          <w:b/>
          <w:bCs/>
          <w:sz w:val="96"/>
          <w:szCs w:val="96"/>
          <w:rtl/>
          <w:lang w:val="en-US"/>
        </w:rPr>
      </w:pPr>
    </w:p>
    <w:p w:rsidR="00992F2A" w:rsidRPr="00992F2A" w:rsidRDefault="00992F2A" w:rsidP="002379C1">
      <w:pPr>
        <w:tabs>
          <w:tab w:val="right" w:pos="7937"/>
        </w:tabs>
        <w:bidi/>
        <w:jc w:val="center"/>
        <w:rPr>
          <w:rFonts w:ascii="Sakkal Majalla" w:hAnsi="Sakkal Majalla" w:cs="Sakkal Majalla"/>
          <w:b/>
          <w:bCs/>
          <w:sz w:val="48"/>
          <w:szCs w:val="48"/>
          <w:rtl/>
          <w:lang w:val="en-US"/>
        </w:rPr>
      </w:pPr>
      <w:r w:rsidRPr="00992F2A">
        <w:rPr>
          <w:rFonts w:ascii="Sakkal Majalla" w:hAnsi="Sakkal Majalla" w:cs="Sakkal Majalla" w:hint="cs"/>
          <w:b/>
          <w:bCs/>
          <w:sz w:val="180"/>
          <w:szCs w:val="180"/>
          <w:rtl/>
        </w:rPr>
        <w:t>قائمة المراجع</w:t>
      </w:r>
    </w:p>
    <w:p w:rsidR="00992F2A" w:rsidRDefault="00992F2A" w:rsidP="003557E7">
      <w:pPr>
        <w:tabs>
          <w:tab w:val="right" w:pos="7937"/>
        </w:tabs>
        <w:rPr>
          <w:rFonts w:ascii="Sakkal Majalla" w:hAnsi="Sakkal Majalla" w:cs="Sakkal Majalla"/>
          <w:b/>
          <w:bCs/>
          <w:sz w:val="96"/>
          <w:szCs w:val="96"/>
          <w:rtl/>
          <w:lang w:val="en-US"/>
        </w:rPr>
      </w:pPr>
    </w:p>
    <w:p w:rsidR="00992F2A" w:rsidRDefault="00992F2A" w:rsidP="003557E7">
      <w:pPr>
        <w:tabs>
          <w:tab w:val="right" w:pos="7937"/>
        </w:tabs>
        <w:rPr>
          <w:rFonts w:ascii="Sakkal Majalla" w:hAnsi="Sakkal Majalla" w:cs="Sakkal Majalla"/>
          <w:b/>
          <w:bCs/>
          <w:sz w:val="96"/>
          <w:szCs w:val="96"/>
          <w:rtl/>
          <w:lang w:val="en-US"/>
        </w:rPr>
      </w:pPr>
    </w:p>
    <w:p w:rsidR="00480FDA" w:rsidRDefault="00480FDA" w:rsidP="003557E7">
      <w:pPr>
        <w:tabs>
          <w:tab w:val="right" w:pos="7937"/>
        </w:tabs>
        <w:rPr>
          <w:rFonts w:ascii="Sakkal Majalla" w:hAnsi="Sakkal Majalla" w:cs="Sakkal Majalla"/>
          <w:b/>
          <w:bCs/>
          <w:sz w:val="96"/>
          <w:szCs w:val="96"/>
          <w:rtl/>
          <w:lang w:val="en-US"/>
        </w:rPr>
      </w:pPr>
    </w:p>
    <w:p w:rsidR="002379C1" w:rsidRDefault="002379C1" w:rsidP="00480FDA">
      <w:pPr>
        <w:bidi/>
        <w:jc w:val="center"/>
        <w:rPr>
          <w:rFonts w:ascii="Sakkal Majalla" w:hAnsi="Sakkal Majalla" w:cs="Sakkal Majalla"/>
          <w:b/>
          <w:bCs/>
          <w:sz w:val="220"/>
          <w:szCs w:val="220"/>
          <w:rtl/>
          <w:lang w:bidi="ar-DZ"/>
        </w:rPr>
      </w:pPr>
    </w:p>
    <w:p w:rsidR="00480FDA" w:rsidRDefault="00480FDA" w:rsidP="002379C1">
      <w:pPr>
        <w:bidi/>
        <w:jc w:val="center"/>
        <w:rPr>
          <w:rFonts w:ascii="Sakkal Majalla" w:hAnsi="Sakkal Majalla" w:cs="Sakkal Majalla"/>
          <w:b/>
          <w:bCs/>
          <w:sz w:val="220"/>
          <w:szCs w:val="220"/>
          <w:rtl/>
          <w:lang w:bidi="ar-DZ"/>
        </w:rPr>
      </w:pPr>
      <w:r w:rsidRPr="00480FDA">
        <w:rPr>
          <w:rFonts w:ascii="Sakkal Majalla" w:hAnsi="Sakkal Majalla" w:cs="Sakkal Majalla" w:hint="cs"/>
          <w:b/>
          <w:bCs/>
          <w:sz w:val="220"/>
          <w:szCs w:val="220"/>
          <w:rtl/>
          <w:lang w:bidi="ar-DZ"/>
        </w:rPr>
        <w:t>فهرس المح</w:t>
      </w:r>
      <w:bookmarkStart w:id="0" w:name="_GoBack"/>
      <w:bookmarkEnd w:id="0"/>
      <w:r w:rsidRPr="00480FDA">
        <w:rPr>
          <w:rFonts w:ascii="Sakkal Majalla" w:hAnsi="Sakkal Majalla" w:cs="Sakkal Majalla" w:hint="cs"/>
          <w:b/>
          <w:bCs/>
          <w:sz w:val="220"/>
          <w:szCs w:val="220"/>
          <w:rtl/>
          <w:lang w:bidi="ar-DZ"/>
        </w:rPr>
        <w:t>تويات</w:t>
      </w:r>
    </w:p>
    <w:p w:rsidR="00480FDA" w:rsidRDefault="00480FDA" w:rsidP="00480FDA">
      <w:pPr>
        <w:bidi/>
        <w:jc w:val="center"/>
        <w:rPr>
          <w:rFonts w:ascii="Sakkal Majalla" w:hAnsi="Sakkal Majalla" w:cs="Sakkal Majalla"/>
          <w:b/>
          <w:bCs/>
          <w:sz w:val="220"/>
          <w:szCs w:val="220"/>
          <w:rtl/>
          <w:lang w:bidi="ar-DZ"/>
        </w:rPr>
      </w:pPr>
    </w:p>
    <w:p w:rsidR="00480FDA" w:rsidRPr="00480FDA" w:rsidRDefault="00480FDA" w:rsidP="00480FDA">
      <w:pPr>
        <w:bidi/>
        <w:jc w:val="center"/>
        <w:rPr>
          <w:rFonts w:ascii="Sakkal Majalla" w:hAnsi="Sakkal Majalla" w:cs="Sakkal Majalla"/>
          <w:b/>
          <w:bCs/>
          <w:sz w:val="300"/>
          <w:szCs w:val="300"/>
          <w:rtl/>
          <w:lang w:bidi="ar-DZ"/>
        </w:rPr>
      </w:pPr>
    </w:p>
    <w:p w:rsidR="00DF0033" w:rsidRDefault="007D208D" w:rsidP="00A30E27">
      <w:pPr>
        <w:bidi/>
        <w:jc w:val="center"/>
        <w:rPr>
          <w:rFonts w:ascii="Sakkal Majalla" w:hAnsi="Sakkal Majalla" w:cs="Sakkal Majalla"/>
          <w:b/>
          <w:bCs/>
          <w:sz w:val="300"/>
          <w:szCs w:val="300"/>
          <w:rtl/>
        </w:rPr>
      </w:pPr>
      <w:r w:rsidRPr="00E7116A">
        <w:rPr>
          <w:rFonts w:ascii="Sakkal Majalla" w:hAnsi="Sakkal Majalla" w:cs="Sakkal Majalla" w:hint="cs"/>
          <w:b/>
          <w:bCs/>
          <w:sz w:val="300"/>
          <w:szCs w:val="300"/>
          <w:rtl/>
        </w:rPr>
        <w:t>خاتمة</w:t>
      </w:r>
    </w:p>
    <w:p w:rsidR="005F313A" w:rsidRDefault="005F313A" w:rsidP="005F313A">
      <w:pPr>
        <w:bidi/>
        <w:rPr>
          <w:rFonts w:ascii="Sakkal Majalla" w:hAnsi="Sakkal Majalla" w:cs="Sakkal Majalla"/>
          <w:b/>
          <w:bCs/>
          <w:sz w:val="300"/>
          <w:szCs w:val="300"/>
          <w:rtl/>
        </w:rPr>
      </w:pPr>
    </w:p>
    <w:p w:rsidR="005F313A" w:rsidRDefault="005F313A" w:rsidP="005F313A">
      <w:pPr>
        <w:bidi/>
        <w:rPr>
          <w:rFonts w:ascii="Sakkal Majalla" w:hAnsi="Sakkal Majalla" w:cs="Sakkal Majalla"/>
          <w:b/>
          <w:bCs/>
          <w:sz w:val="300"/>
          <w:szCs w:val="300"/>
          <w:rtl/>
        </w:rPr>
      </w:pPr>
    </w:p>
    <w:p w:rsidR="005F313A" w:rsidRDefault="008077F7" w:rsidP="005F313A">
      <w:pPr>
        <w:bidi/>
        <w:jc w:val="center"/>
        <w:rPr>
          <w:rFonts w:ascii="Sakkal Majalla" w:hAnsi="Sakkal Majalla" w:cs="Sakkal Majalla"/>
          <w:b/>
          <w:bCs/>
          <w:sz w:val="300"/>
          <w:szCs w:val="300"/>
          <w:rtl/>
        </w:rPr>
      </w:pPr>
      <w:r>
        <w:rPr>
          <w:rFonts w:ascii="Sakkal Majalla" w:hAnsi="Sakkal Majalla" w:cs="Sakkal Majalla" w:hint="cs"/>
          <w:b/>
          <w:bCs/>
          <w:sz w:val="300"/>
          <w:szCs w:val="300"/>
          <w:rtl/>
        </w:rPr>
        <w:t>مل</w:t>
      </w:r>
      <w:r w:rsidR="005F313A">
        <w:rPr>
          <w:rFonts w:ascii="Sakkal Majalla" w:hAnsi="Sakkal Majalla" w:cs="Sakkal Majalla" w:hint="cs"/>
          <w:b/>
          <w:bCs/>
          <w:sz w:val="300"/>
          <w:szCs w:val="300"/>
          <w:rtl/>
        </w:rPr>
        <w:t>حق</w:t>
      </w:r>
    </w:p>
    <w:p w:rsidR="00DF0033" w:rsidRDefault="00DF0033" w:rsidP="00DF0033">
      <w:pPr>
        <w:bidi/>
        <w:jc w:val="center"/>
        <w:rPr>
          <w:rFonts w:ascii="Sakkal Majalla" w:hAnsi="Sakkal Majalla" w:cs="Sakkal Majalla"/>
          <w:b/>
          <w:bCs/>
          <w:sz w:val="144"/>
          <w:szCs w:val="144"/>
          <w:rtl/>
        </w:rPr>
      </w:pPr>
    </w:p>
    <w:p w:rsidR="00A8617B" w:rsidRDefault="00A8617B" w:rsidP="00A8617B">
      <w:pPr>
        <w:bidi/>
        <w:jc w:val="center"/>
        <w:rPr>
          <w:rFonts w:ascii="Sakkal Majalla" w:hAnsi="Sakkal Majalla" w:cs="Sakkal Majalla"/>
          <w:b/>
          <w:bCs/>
          <w:sz w:val="96"/>
          <w:szCs w:val="96"/>
          <w:rtl/>
        </w:rPr>
      </w:pPr>
    </w:p>
    <w:p w:rsidR="00082736" w:rsidRPr="00120AD2" w:rsidRDefault="00E63B76" w:rsidP="00120AD2">
      <w:pPr>
        <w:pStyle w:val="NormalWeb"/>
        <w:tabs>
          <w:tab w:val="right" w:pos="565"/>
        </w:tabs>
        <w:spacing w:before="0" w:beforeAutospacing="0" w:after="0" w:afterAutospacing="0"/>
        <w:jc w:val="left"/>
        <w:rPr>
          <w:rFonts w:ascii="Sakkal Majalla" w:hAnsi="Sakkal Majalla" w:cs="Sakkal Majalla"/>
          <w:b/>
          <w:bCs/>
          <w:sz w:val="180"/>
          <w:szCs w:val="180"/>
          <w:rtl/>
          <w:lang w:bidi="ar-SA"/>
        </w:rPr>
      </w:pPr>
      <w:r w:rsidRPr="00120AD2">
        <w:rPr>
          <w:rFonts w:ascii="Sakkal Majalla" w:hAnsi="Sakkal Majalla" w:cs="Sakkal Majalla" w:hint="cs"/>
          <w:b/>
          <w:bCs/>
          <w:sz w:val="180"/>
          <w:szCs w:val="180"/>
          <w:rtl/>
          <w:lang w:bidi="ar-SA"/>
        </w:rPr>
        <w:lastRenderedPageBreak/>
        <w:t>الفصل الأول</w:t>
      </w:r>
      <w:r w:rsidR="00082736" w:rsidRPr="00120AD2">
        <w:rPr>
          <w:rFonts w:ascii="Sakkal Majalla" w:hAnsi="Sakkal Majalla" w:cs="Sakkal Majalla" w:hint="cs"/>
          <w:b/>
          <w:bCs/>
          <w:sz w:val="180"/>
          <w:szCs w:val="180"/>
          <w:rtl/>
          <w:lang w:bidi="ar-SA"/>
        </w:rPr>
        <w:t>:</w:t>
      </w:r>
    </w:p>
    <w:p w:rsidR="0035764A" w:rsidRPr="0035764A" w:rsidRDefault="0035764A" w:rsidP="0035764A">
      <w:pPr>
        <w:bidi/>
        <w:spacing w:after="0" w:line="276" w:lineRule="auto"/>
        <w:jc w:val="center"/>
        <w:rPr>
          <w:rFonts w:ascii="Simplified Arabic" w:eastAsia="Calibri" w:hAnsi="Simplified Arabic" w:cs="Simplified Arabic"/>
          <w:sz w:val="32"/>
          <w:szCs w:val="32"/>
          <w:rtl/>
          <w:lang w:eastAsia="fr-FR" w:bidi="ar-DZ"/>
        </w:rPr>
      </w:pPr>
      <w:r w:rsidRPr="0035764A">
        <w:rPr>
          <w:rFonts w:ascii="Sakkal Majalla" w:eastAsia="Times New Roman" w:hAnsi="Sakkal Majalla" w:cs="Sakkal Majalla" w:hint="cs"/>
          <w:b/>
          <w:bCs/>
          <w:sz w:val="96"/>
          <w:szCs w:val="96"/>
          <w:rtl/>
          <w:lang w:eastAsia="fr-FR" w:bidi="ar-DZ"/>
        </w:rPr>
        <w:t>تكوين جمعيات الأشرار</w:t>
      </w:r>
    </w:p>
    <w:p w:rsidR="0035764A" w:rsidRDefault="0035764A" w:rsidP="0035764A">
      <w:pPr>
        <w:bidi/>
        <w:spacing w:after="0" w:line="240" w:lineRule="auto"/>
        <w:rPr>
          <w:rFonts w:ascii="Simplified Arabic" w:eastAsia="Calibri" w:hAnsi="Simplified Arabic" w:cs="Simplified Arabic"/>
          <w:b/>
          <w:bCs/>
          <w:sz w:val="40"/>
          <w:szCs w:val="40"/>
          <w:rtl/>
          <w:lang w:bidi="ar-DZ"/>
        </w:rPr>
      </w:pPr>
    </w:p>
    <w:p w:rsidR="0035764A" w:rsidRDefault="0035764A" w:rsidP="0035764A">
      <w:pPr>
        <w:bidi/>
        <w:spacing w:after="0" w:line="240" w:lineRule="auto"/>
        <w:rPr>
          <w:rFonts w:ascii="Simplified Arabic" w:eastAsia="Calibri" w:hAnsi="Simplified Arabic" w:cs="Simplified Arabic"/>
          <w:b/>
          <w:bCs/>
          <w:sz w:val="40"/>
          <w:szCs w:val="40"/>
          <w:rtl/>
          <w:lang w:bidi="ar-DZ"/>
        </w:rPr>
      </w:pPr>
    </w:p>
    <w:p w:rsidR="0035764A" w:rsidRPr="0035764A" w:rsidRDefault="0035764A" w:rsidP="0035764A">
      <w:pPr>
        <w:bidi/>
        <w:spacing w:after="0" w:line="240" w:lineRule="auto"/>
        <w:rPr>
          <w:rFonts w:ascii="Simplified Arabic" w:eastAsia="Calibri" w:hAnsi="Simplified Arabic" w:cs="Simplified Arabic"/>
          <w:b/>
          <w:bCs/>
          <w:sz w:val="44"/>
          <w:szCs w:val="44"/>
          <w:rtl/>
          <w:lang w:bidi="ar-DZ"/>
        </w:rPr>
      </w:pPr>
      <w:r w:rsidRPr="0035764A">
        <w:rPr>
          <w:rFonts w:ascii="Simplified Arabic" w:eastAsia="Calibri" w:hAnsi="Simplified Arabic" w:cs="Simplified Arabic" w:hint="cs"/>
          <w:b/>
          <w:bCs/>
          <w:sz w:val="44"/>
          <w:szCs w:val="44"/>
          <w:rtl/>
          <w:lang w:bidi="ar-DZ"/>
        </w:rPr>
        <w:t>المبحث الأول: تجريم فعل تكوين جمعيات الأشرار</w:t>
      </w:r>
    </w:p>
    <w:p w:rsidR="0035764A" w:rsidRPr="0035764A" w:rsidRDefault="0035764A" w:rsidP="0035764A">
      <w:pPr>
        <w:pStyle w:val="Paragraphedeliste"/>
        <w:bidi/>
        <w:spacing w:after="0" w:line="240" w:lineRule="auto"/>
        <w:ind w:left="1133"/>
        <w:rPr>
          <w:rFonts w:ascii="Simplified Arabic" w:eastAsia="Calibri" w:hAnsi="Simplified Arabic" w:cs="Simplified Arabic"/>
          <w:sz w:val="40"/>
          <w:szCs w:val="40"/>
          <w:rtl/>
          <w:lang w:bidi="ar-DZ"/>
        </w:rPr>
      </w:pPr>
      <w:r w:rsidRPr="0035764A">
        <w:rPr>
          <w:rFonts w:ascii="Simplified Arabic" w:eastAsia="Calibri" w:hAnsi="Simplified Arabic" w:cs="Simplified Arabic" w:hint="cs"/>
          <w:sz w:val="40"/>
          <w:szCs w:val="40"/>
          <w:rtl/>
          <w:lang w:bidi="ar-DZ"/>
        </w:rPr>
        <w:t xml:space="preserve">المطلب الأول: تاريخ تجريم تكوين جمعيات الأشرار </w:t>
      </w:r>
    </w:p>
    <w:p w:rsidR="0035764A" w:rsidRPr="0035764A" w:rsidRDefault="0035764A" w:rsidP="0035764A">
      <w:pPr>
        <w:bidi/>
        <w:spacing w:after="0" w:line="240" w:lineRule="auto"/>
        <w:rPr>
          <w:rFonts w:ascii="Simplified Arabic" w:eastAsia="Calibri" w:hAnsi="Simplified Arabic" w:cs="Simplified Arabic"/>
          <w:sz w:val="40"/>
          <w:szCs w:val="40"/>
          <w:rtl/>
          <w:lang w:bidi="ar-DZ"/>
        </w:rPr>
      </w:pPr>
      <w:r w:rsidRPr="0035764A">
        <w:rPr>
          <w:rFonts w:ascii="Simplified Arabic" w:eastAsia="Calibri" w:hAnsi="Simplified Arabic" w:cs="Simplified Arabic" w:hint="cs"/>
          <w:sz w:val="40"/>
          <w:szCs w:val="40"/>
          <w:rtl/>
          <w:lang w:bidi="ar-DZ"/>
        </w:rPr>
        <w:t xml:space="preserve">         المطلب الثاني: الجدل الفقهي</w:t>
      </w:r>
      <w:r w:rsidRPr="0035764A">
        <w:rPr>
          <w:rFonts w:ascii="Simplified Arabic" w:eastAsia="Calibri" w:hAnsi="Simplified Arabic" w:cs="Simplified Arabic" w:hint="cs"/>
          <w:sz w:val="40"/>
          <w:szCs w:val="40"/>
          <w:rtl/>
          <w:lang w:bidi="ar-DZ"/>
        </w:rPr>
        <w:tab/>
      </w:r>
    </w:p>
    <w:p w:rsidR="0035764A" w:rsidRPr="0035764A" w:rsidRDefault="0035764A" w:rsidP="0035764A">
      <w:pPr>
        <w:bidi/>
        <w:spacing w:after="0" w:line="240" w:lineRule="auto"/>
        <w:rPr>
          <w:rFonts w:ascii="Simplified Arabic" w:eastAsia="Calibri" w:hAnsi="Simplified Arabic" w:cs="Simplified Arabic"/>
          <w:b/>
          <w:bCs/>
          <w:sz w:val="40"/>
          <w:szCs w:val="40"/>
          <w:rtl/>
          <w:lang w:bidi="ar-DZ"/>
        </w:rPr>
      </w:pPr>
      <w:r w:rsidRPr="0035764A">
        <w:rPr>
          <w:rFonts w:ascii="Simplified Arabic" w:eastAsia="Calibri" w:hAnsi="Simplified Arabic" w:cs="Simplified Arabic" w:hint="cs"/>
          <w:b/>
          <w:bCs/>
          <w:sz w:val="44"/>
          <w:szCs w:val="44"/>
          <w:rtl/>
          <w:lang w:bidi="ar-DZ"/>
        </w:rPr>
        <w:t>المبحث الثاني: أركان جريمة تكوين جمعيات الأشرار</w:t>
      </w:r>
    </w:p>
    <w:p w:rsidR="0035764A" w:rsidRPr="0035764A" w:rsidRDefault="0035764A" w:rsidP="0035764A">
      <w:pPr>
        <w:pStyle w:val="Paragraphedeliste"/>
        <w:bidi/>
        <w:spacing w:after="0" w:line="240" w:lineRule="auto"/>
        <w:ind w:left="1133"/>
        <w:rPr>
          <w:rFonts w:ascii="Simplified Arabic" w:eastAsia="Calibri" w:hAnsi="Simplified Arabic" w:cs="Simplified Arabic"/>
          <w:sz w:val="40"/>
          <w:szCs w:val="40"/>
          <w:rtl/>
          <w:lang w:bidi="ar-DZ"/>
        </w:rPr>
      </w:pPr>
      <w:r w:rsidRPr="0035764A">
        <w:rPr>
          <w:rFonts w:ascii="Simplified Arabic" w:eastAsia="Calibri" w:hAnsi="Simplified Arabic" w:cs="Simplified Arabic" w:hint="cs"/>
          <w:sz w:val="40"/>
          <w:szCs w:val="40"/>
          <w:rtl/>
          <w:lang w:bidi="ar-DZ"/>
        </w:rPr>
        <w:t xml:space="preserve">المطلب الأول: الركن المادي </w:t>
      </w:r>
      <w:r w:rsidR="00F44F50" w:rsidRPr="0035764A">
        <w:rPr>
          <w:rFonts w:ascii="Simplified Arabic" w:eastAsia="Calibri" w:hAnsi="Simplified Arabic" w:cs="Simplified Arabic" w:hint="cs"/>
          <w:sz w:val="40"/>
          <w:szCs w:val="40"/>
          <w:rtl/>
          <w:lang w:bidi="ar-DZ"/>
        </w:rPr>
        <w:t>{الجمعية</w:t>
      </w:r>
      <w:r w:rsidRPr="0035764A">
        <w:rPr>
          <w:rFonts w:ascii="Simplified Arabic" w:eastAsia="Calibri" w:hAnsi="Simplified Arabic" w:cs="Simplified Arabic" w:hint="cs"/>
          <w:sz w:val="40"/>
          <w:szCs w:val="40"/>
          <w:rtl/>
          <w:lang w:bidi="ar-DZ"/>
        </w:rPr>
        <w:t xml:space="preserve"> أو الاتفاق}</w:t>
      </w:r>
    </w:p>
    <w:p w:rsidR="0035764A" w:rsidRPr="0035764A" w:rsidRDefault="0035764A" w:rsidP="0035764A">
      <w:pPr>
        <w:pStyle w:val="Paragraphedeliste"/>
        <w:bidi/>
        <w:spacing w:after="0" w:line="240" w:lineRule="auto"/>
        <w:ind w:left="1133"/>
        <w:rPr>
          <w:rFonts w:ascii="Simplified Arabic" w:eastAsia="Calibri" w:hAnsi="Simplified Arabic" w:cs="Simplified Arabic"/>
          <w:sz w:val="40"/>
          <w:szCs w:val="40"/>
          <w:rtl/>
          <w:lang w:bidi="ar-DZ"/>
        </w:rPr>
      </w:pPr>
      <w:r w:rsidRPr="0035764A">
        <w:rPr>
          <w:rFonts w:ascii="Simplified Arabic" w:eastAsia="Calibri" w:hAnsi="Simplified Arabic" w:cs="Simplified Arabic" w:hint="cs"/>
          <w:sz w:val="40"/>
          <w:szCs w:val="40"/>
          <w:rtl/>
          <w:lang w:bidi="ar-DZ"/>
        </w:rPr>
        <w:t xml:space="preserve">المطلب </w:t>
      </w:r>
      <w:r w:rsidR="00F44F50" w:rsidRPr="0035764A">
        <w:rPr>
          <w:rFonts w:ascii="Simplified Arabic" w:eastAsia="Calibri" w:hAnsi="Simplified Arabic" w:cs="Simplified Arabic" w:hint="cs"/>
          <w:sz w:val="40"/>
          <w:szCs w:val="40"/>
          <w:rtl/>
          <w:lang w:bidi="ar-DZ"/>
        </w:rPr>
        <w:t>الثاني: الركن</w:t>
      </w:r>
      <w:r w:rsidRPr="0035764A">
        <w:rPr>
          <w:rFonts w:ascii="Simplified Arabic" w:eastAsia="Calibri" w:hAnsi="Simplified Arabic" w:cs="Simplified Arabic" w:hint="cs"/>
          <w:sz w:val="40"/>
          <w:szCs w:val="40"/>
          <w:rtl/>
          <w:lang w:bidi="ar-DZ"/>
        </w:rPr>
        <w:t xml:space="preserve"> المعنوي {غرض الجمعية أو الاتفاق}</w:t>
      </w:r>
    </w:p>
    <w:p w:rsidR="008077F7" w:rsidRPr="00794DDF" w:rsidRDefault="008077F7" w:rsidP="0035764A">
      <w:pPr>
        <w:pStyle w:val="Paragraphedeliste"/>
        <w:bidi/>
        <w:spacing w:after="0" w:line="240" w:lineRule="auto"/>
        <w:ind w:left="1190"/>
        <w:rPr>
          <w:rFonts w:ascii="Simplified Arabic" w:eastAsia="Calibri" w:hAnsi="Simplified Arabic" w:cs="Simplified Arabic"/>
          <w:sz w:val="56"/>
          <w:szCs w:val="56"/>
          <w:rtl/>
          <w:lang w:bidi="ar-DZ"/>
        </w:rPr>
      </w:pPr>
    </w:p>
    <w:p w:rsidR="009A0804" w:rsidRDefault="009A0804" w:rsidP="00A8617B">
      <w:pPr>
        <w:pStyle w:val="Paragraphedeliste"/>
        <w:bidi/>
        <w:spacing w:after="0" w:line="276" w:lineRule="auto"/>
        <w:ind w:left="1778"/>
        <w:rPr>
          <w:rFonts w:ascii="Simplified Arabic" w:eastAsia="Calibri" w:hAnsi="Simplified Arabic" w:cs="Simplified Arabic"/>
          <w:sz w:val="56"/>
          <w:szCs w:val="56"/>
          <w:rtl/>
          <w:lang w:bidi="ar-DZ"/>
        </w:rPr>
      </w:pPr>
    </w:p>
    <w:p w:rsidR="00183C35" w:rsidRPr="00120AD2" w:rsidRDefault="00A24D57" w:rsidP="00511B47">
      <w:pPr>
        <w:pStyle w:val="NormalWeb"/>
        <w:tabs>
          <w:tab w:val="right" w:pos="565"/>
        </w:tabs>
        <w:spacing w:before="0" w:beforeAutospacing="0" w:after="0" w:afterAutospacing="0"/>
        <w:jc w:val="center"/>
        <w:rPr>
          <w:rFonts w:ascii="Sakkal Majalla" w:hAnsi="Sakkal Majalla" w:cs="Sakkal Majalla"/>
          <w:b/>
          <w:bCs/>
          <w:sz w:val="180"/>
          <w:szCs w:val="180"/>
          <w:rtl/>
          <w:lang w:bidi="ar-SA"/>
        </w:rPr>
      </w:pPr>
      <w:r w:rsidRPr="00120AD2">
        <w:rPr>
          <w:rFonts w:ascii="Sakkal Majalla" w:hAnsi="Sakkal Majalla" w:cs="Sakkal Majalla" w:hint="cs"/>
          <w:b/>
          <w:bCs/>
          <w:sz w:val="180"/>
          <w:szCs w:val="180"/>
          <w:rtl/>
          <w:lang w:bidi="ar-SA"/>
        </w:rPr>
        <w:lastRenderedPageBreak/>
        <w:t>الفصل</w:t>
      </w:r>
      <w:r w:rsidR="00511B47" w:rsidRPr="00120AD2">
        <w:rPr>
          <w:rFonts w:ascii="Sakkal Majalla" w:hAnsi="Sakkal Majalla" w:cs="Sakkal Majalla" w:hint="cs"/>
          <w:b/>
          <w:bCs/>
          <w:sz w:val="180"/>
          <w:szCs w:val="180"/>
          <w:rtl/>
          <w:lang w:bidi="ar-SA"/>
        </w:rPr>
        <w:t xml:space="preserve"> الثاني</w:t>
      </w:r>
      <w:r w:rsidR="00FF76F6" w:rsidRPr="00120AD2">
        <w:rPr>
          <w:rFonts w:ascii="Sakkal Majalla" w:hAnsi="Sakkal Majalla" w:cs="Sakkal Majalla" w:hint="cs"/>
          <w:b/>
          <w:bCs/>
          <w:sz w:val="180"/>
          <w:szCs w:val="180"/>
          <w:rtl/>
          <w:lang w:bidi="ar-SA"/>
        </w:rPr>
        <w:t>:</w:t>
      </w:r>
    </w:p>
    <w:p w:rsidR="00036BF8" w:rsidRPr="00036BF8" w:rsidRDefault="00036BF8" w:rsidP="00570B71">
      <w:pPr>
        <w:bidi/>
        <w:spacing w:after="0" w:line="276" w:lineRule="auto"/>
        <w:jc w:val="center"/>
        <w:rPr>
          <w:rFonts w:ascii="Sakkal Majalla" w:eastAsia="Times New Roman" w:hAnsi="Sakkal Majalla" w:cs="Sakkal Majalla"/>
          <w:b/>
          <w:bCs/>
          <w:sz w:val="72"/>
          <w:szCs w:val="72"/>
          <w:rtl/>
          <w:lang w:eastAsia="fr-FR"/>
        </w:rPr>
      </w:pPr>
      <w:proofErr w:type="spellStart"/>
      <w:r w:rsidRPr="00036BF8">
        <w:rPr>
          <w:rFonts w:ascii="Sakkal Majalla" w:eastAsia="Times New Roman" w:hAnsi="Sakkal Majalla" w:cs="Sakkal Majalla" w:hint="cs"/>
          <w:b/>
          <w:bCs/>
          <w:sz w:val="72"/>
          <w:szCs w:val="72"/>
          <w:rtl/>
          <w:lang w:eastAsia="fr-FR"/>
        </w:rPr>
        <w:t>الجزاءات</w:t>
      </w:r>
      <w:proofErr w:type="spellEnd"/>
      <w:r w:rsidRPr="00036BF8">
        <w:rPr>
          <w:rFonts w:ascii="Sakkal Majalla" w:eastAsia="Times New Roman" w:hAnsi="Sakkal Majalla" w:cs="Sakkal Majalla" w:hint="cs"/>
          <w:b/>
          <w:bCs/>
          <w:sz w:val="72"/>
          <w:szCs w:val="72"/>
          <w:rtl/>
          <w:lang w:eastAsia="fr-FR"/>
        </w:rPr>
        <w:t xml:space="preserve"> المقررة لجريمة تكوين جمعيات الأشرار</w:t>
      </w:r>
    </w:p>
    <w:p w:rsidR="00570B71" w:rsidRDefault="00570B71" w:rsidP="00036BF8">
      <w:pPr>
        <w:bidi/>
        <w:spacing w:after="200" w:line="276" w:lineRule="auto"/>
        <w:contextualSpacing/>
        <w:jc w:val="both"/>
        <w:rPr>
          <w:rFonts w:ascii="Simplified Arabic" w:hAnsi="Simplified Arabic" w:cs="Simplified Arabic"/>
          <w:b/>
          <w:bCs/>
          <w:sz w:val="40"/>
          <w:szCs w:val="40"/>
          <w:rtl/>
        </w:rPr>
      </w:pPr>
    </w:p>
    <w:p w:rsidR="00036BF8" w:rsidRPr="00036BF8" w:rsidRDefault="00036BF8" w:rsidP="00570B71">
      <w:pPr>
        <w:bidi/>
        <w:spacing w:after="200" w:line="276" w:lineRule="auto"/>
        <w:contextualSpacing/>
        <w:jc w:val="both"/>
        <w:rPr>
          <w:rFonts w:ascii="Simplified Arabic" w:hAnsi="Simplified Arabic" w:cs="Simplified Arabic"/>
          <w:b/>
          <w:bCs/>
          <w:sz w:val="40"/>
          <w:szCs w:val="40"/>
          <w:rtl/>
        </w:rPr>
      </w:pPr>
      <w:r w:rsidRPr="00036BF8">
        <w:rPr>
          <w:rFonts w:ascii="Simplified Arabic" w:hAnsi="Simplified Arabic" w:cs="Simplified Arabic" w:hint="cs"/>
          <w:b/>
          <w:bCs/>
          <w:sz w:val="40"/>
          <w:szCs w:val="40"/>
          <w:rtl/>
        </w:rPr>
        <w:t>المبحث الأول:</w:t>
      </w:r>
      <w:r w:rsidR="00570B71">
        <w:rPr>
          <w:rFonts w:ascii="Simplified Arabic" w:hAnsi="Simplified Arabic" w:cs="Simplified Arabic" w:hint="cs"/>
          <w:b/>
          <w:bCs/>
          <w:sz w:val="40"/>
          <w:szCs w:val="40"/>
          <w:rtl/>
        </w:rPr>
        <w:t xml:space="preserve"> </w:t>
      </w:r>
      <w:r w:rsidRPr="00036BF8">
        <w:rPr>
          <w:rFonts w:ascii="Simplified Arabic" w:hAnsi="Simplified Arabic" w:cs="Simplified Arabic" w:hint="cs"/>
          <w:b/>
          <w:bCs/>
          <w:sz w:val="40"/>
          <w:szCs w:val="40"/>
          <w:rtl/>
        </w:rPr>
        <w:t xml:space="preserve">العقوبات المقررة للشخص الطبيعي </w:t>
      </w:r>
    </w:p>
    <w:p w:rsidR="00036BF8" w:rsidRPr="00036BF8" w:rsidRDefault="00036BF8" w:rsidP="00036BF8">
      <w:pPr>
        <w:bidi/>
        <w:spacing w:after="200" w:line="276" w:lineRule="auto"/>
        <w:contextualSpacing/>
        <w:jc w:val="both"/>
        <w:rPr>
          <w:rFonts w:ascii="Simplified Arabic" w:hAnsi="Simplified Arabic" w:cs="Simplified Arabic"/>
          <w:sz w:val="40"/>
          <w:szCs w:val="40"/>
          <w:rtl/>
        </w:rPr>
      </w:pPr>
      <w:r w:rsidRPr="00036BF8">
        <w:rPr>
          <w:rFonts w:ascii="Simplified Arabic" w:hAnsi="Simplified Arabic" w:cs="Simplified Arabic" w:hint="cs"/>
          <w:sz w:val="40"/>
          <w:szCs w:val="40"/>
          <w:rtl/>
        </w:rPr>
        <w:t xml:space="preserve">المطلب </w:t>
      </w:r>
      <w:r w:rsidR="00570B71" w:rsidRPr="00036BF8">
        <w:rPr>
          <w:rFonts w:ascii="Simplified Arabic" w:hAnsi="Simplified Arabic" w:cs="Simplified Arabic" w:hint="cs"/>
          <w:sz w:val="40"/>
          <w:szCs w:val="40"/>
          <w:rtl/>
        </w:rPr>
        <w:t>الأول: العقوبات</w:t>
      </w:r>
      <w:r w:rsidRPr="00036BF8">
        <w:rPr>
          <w:rFonts w:ascii="Simplified Arabic" w:hAnsi="Simplified Arabic" w:cs="Simplified Arabic" w:hint="cs"/>
          <w:sz w:val="40"/>
          <w:szCs w:val="40"/>
          <w:rtl/>
        </w:rPr>
        <w:t xml:space="preserve"> الأصلية بحسب نوع الفعل</w:t>
      </w:r>
    </w:p>
    <w:p w:rsidR="00036BF8" w:rsidRPr="00036BF8" w:rsidRDefault="00036BF8" w:rsidP="00036BF8">
      <w:pPr>
        <w:bidi/>
        <w:spacing w:after="200" w:line="276" w:lineRule="auto"/>
        <w:contextualSpacing/>
        <w:jc w:val="both"/>
        <w:rPr>
          <w:rFonts w:ascii="Simplified Arabic" w:hAnsi="Simplified Arabic" w:cs="Simplified Arabic"/>
          <w:b/>
          <w:bCs/>
          <w:sz w:val="40"/>
          <w:szCs w:val="40"/>
          <w:rtl/>
        </w:rPr>
      </w:pPr>
      <w:r w:rsidRPr="00036BF8">
        <w:rPr>
          <w:rFonts w:ascii="Simplified Arabic" w:hAnsi="Simplified Arabic" w:cs="Simplified Arabic" w:hint="cs"/>
          <w:sz w:val="40"/>
          <w:szCs w:val="40"/>
          <w:rtl/>
        </w:rPr>
        <w:t>المطلب الثاني: العقوبات التكميلية وحالة الإعفاء من العقوبة</w:t>
      </w:r>
    </w:p>
    <w:p w:rsidR="00036BF8" w:rsidRPr="00036BF8" w:rsidRDefault="00036BF8" w:rsidP="00036BF8">
      <w:pPr>
        <w:bidi/>
        <w:spacing w:after="200" w:line="276" w:lineRule="auto"/>
        <w:contextualSpacing/>
        <w:jc w:val="both"/>
        <w:rPr>
          <w:rFonts w:ascii="Simplified Arabic" w:hAnsi="Simplified Arabic" w:cs="Simplified Arabic"/>
          <w:b/>
          <w:bCs/>
          <w:sz w:val="40"/>
          <w:szCs w:val="40"/>
          <w:rtl/>
        </w:rPr>
      </w:pPr>
      <w:r w:rsidRPr="00036BF8">
        <w:rPr>
          <w:rFonts w:ascii="Simplified Arabic" w:hAnsi="Simplified Arabic" w:cs="Simplified Arabic" w:hint="cs"/>
          <w:b/>
          <w:bCs/>
          <w:sz w:val="40"/>
          <w:szCs w:val="40"/>
          <w:rtl/>
        </w:rPr>
        <w:t xml:space="preserve">المبحث </w:t>
      </w:r>
      <w:r w:rsidR="00570B71" w:rsidRPr="00036BF8">
        <w:rPr>
          <w:rFonts w:ascii="Simplified Arabic" w:hAnsi="Simplified Arabic" w:cs="Simplified Arabic" w:hint="cs"/>
          <w:b/>
          <w:bCs/>
          <w:sz w:val="40"/>
          <w:szCs w:val="40"/>
          <w:rtl/>
        </w:rPr>
        <w:t>الثاني: العقوبات</w:t>
      </w:r>
      <w:r w:rsidRPr="00036BF8">
        <w:rPr>
          <w:rFonts w:ascii="Simplified Arabic" w:hAnsi="Simplified Arabic" w:cs="Simplified Arabic" w:hint="cs"/>
          <w:b/>
          <w:bCs/>
          <w:sz w:val="40"/>
          <w:szCs w:val="40"/>
          <w:rtl/>
        </w:rPr>
        <w:t xml:space="preserve"> المقررة للشخص المعنوي </w:t>
      </w:r>
      <w:r w:rsidR="00570B71" w:rsidRPr="00036BF8">
        <w:rPr>
          <w:rFonts w:ascii="Simplified Arabic" w:hAnsi="Simplified Arabic" w:cs="Simplified Arabic" w:hint="cs"/>
          <w:b/>
          <w:bCs/>
          <w:sz w:val="40"/>
          <w:szCs w:val="40"/>
          <w:rtl/>
        </w:rPr>
        <w:t>وبعض إشكال</w:t>
      </w:r>
      <w:r w:rsidRPr="00036BF8">
        <w:rPr>
          <w:rFonts w:ascii="Simplified Arabic" w:hAnsi="Simplified Arabic" w:cs="Simplified Arabic" w:hint="cs"/>
          <w:b/>
          <w:bCs/>
          <w:sz w:val="40"/>
          <w:szCs w:val="40"/>
          <w:rtl/>
        </w:rPr>
        <w:t xml:space="preserve"> جمعيات الأشرار</w:t>
      </w:r>
    </w:p>
    <w:p w:rsidR="00036BF8" w:rsidRPr="00036BF8" w:rsidRDefault="00036BF8" w:rsidP="00036BF8">
      <w:pPr>
        <w:bidi/>
        <w:spacing w:after="200" w:line="276" w:lineRule="auto"/>
        <w:contextualSpacing/>
        <w:jc w:val="both"/>
        <w:rPr>
          <w:rFonts w:ascii="Simplified Arabic" w:hAnsi="Simplified Arabic" w:cs="Simplified Arabic"/>
          <w:sz w:val="40"/>
          <w:szCs w:val="40"/>
          <w:rtl/>
        </w:rPr>
      </w:pPr>
      <w:r w:rsidRPr="00036BF8">
        <w:rPr>
          <w:rFonts w:ascii="Simplified Arabic" w:hAnsi="Simplified Arabic" w:cs="Simplified Arabic" w:hint="cs"/>
          <w:sz w:val="40"/>
          <w:szCs w:val="40"/>
          <w:rtl/>
        </w:rPr>
        <w:t>المطلب الأول: العقوبة المقررة للشخص المعنوي</w:t>
      </w:r>
    </w:p>
    <w:p w:rsidR="00036BF8" w:rsidRPr="00036BF8" w:rsidRDefault="00036BF8" w:rsidP="00036BF8">
      <w:pPr>
        <w:bidi/>
        <w:spacing w:after="200" w:line="276" w:lineRule="auto"/>
        <w:contextualSpacing/>
        <w:jc w:val="both"/>
        <w:rPr>
          <w:rFonts w:ascii="Simplified Arabic" w:hAnsi="Simplified Arabic" w:cs="Simplified Arabic"/>
          <w:sz w:val="40"/>
          <w:szCs w:val="40"/>
          <w:rtl/>
        </w:rPr>
      </w:pPr>
      <w:r w:rsidRPr="00036BF8">
        <w:rPr>
          <w:rFonts w:ascii="Simplified Arabic" w:hAnsi="Simplified Arabic" w:cs="Simplified Arabic" w:hint="cs"/>
          <w:sz w:val="40"/>
          <w:szCs w:val="40"/>
          <w:rtl/>
        </w:rPr>
        <w:t xml:space="preserve">المطلب </w:t>
      </w:r>
      <w:r w:rsidR="00570B71" w:rsidRPr="00036BF8">
        <w:rPr>
          <w:rFonts w:ascii="Simplified Arabic" w:hAnsi="Simplified Arabic" w:cs="Simplified Arabic" w:hint="cs"/>
          <w:sz w:val="40"/>
          <w:szCs w:val="40"/>
          <w:rtl/>
        </w:rPr>
        <w:t xml:space="preserve">الثاني: </w:t>
      </w:r>
      <w:proofErr w:type="spellStart"/>
      <w:r w:rsidR="00570B71" w:rsidRPr="00036BF8">
        <w:rPr>
          <w:rFonts w:ascii="Simplified Arabic" w:hAnsi="Simplified Arabic" w:cs="Simplified Arabic" w:hint="cs"/>
          <w:sz w:val="40"/>
          <w:szCs w:val="40"/>
          <w:rtl/>
        </w:rPr>
        <w:t>الجزاءات</w:t>
      </w:r>
      <w:proofErr w:type="spellEnd"/>
      <w:r w:rsidRPr="00036BF8">
        <w:rPr>
          <w:rFonts w:ascii="Simplified Arabic" w:hAnsi="Simplified Arabic" w:cs="Simplified Arabic" w:hint="cs"/>
          <w:sz w:val="40"/>
          <w:szCs w:val="40"/>
          <w:rtl/>
        </w:rPr>
        <w:t xml:space="preserve"> المقررة لبعض إشكال جريمة تكوين جمعية الأشرار</w:t>
      </w:r>
    </w:p>
    <w:p w:rsidR="00082736" w:rsidRPr="00511B47" w:rsidRDefault="00082736" w:rsidP="00511B47">
      <w:pPr>
        <w:bidi/>
        <w:spacing w:after="0" w:line="276" w:lineRule="auto"/>
        <w:ind w:firstLine="708"/>
        <w:rPr>
          <w:rFonts w:ascii="Traditional Arabic" w:eastAsia="Calibri" w:hAnsi="Traditional Arabic" w:cs="Traditional Arabic"/>
          <w:b/>
          <w:bCs/>
          <w:sz w:val="72"/>
          <w:szCs w:val="72"/>
          <w:rtl/>
          <w:lang w:bidi="ar-DZ"/>
        </w:rPr>
      </w:pPr>
    </w:p>
    <w:p w:rsidR="00BA3FE7" w:rsidRPr="00BA3FE7" w:rsidRDefault="00BA3FE7" w:rsidP="00120AD2">
      <w:pPr>
        <w:bidi/>
        <w:spacing w:after="0" w:line="276" w:lineRule="auto"/>
        <w:jc w:val="both"/>
        <w:rPr>
          <w:rFonts w:ascii="Simplified Arabic" w:eastAsia="Calibri" w:hAnsi="Simplified Arabic" w:cs="Simplified Arabic"/>
          <w:sz w:val="32"/>
          <w:szCs w:val="32"/>
          <w:rtl/>
          <w:lang w:bidi="ar-DZ"/>
        </w:rPr>
      </w:pPr>
    </w:p>
    <w:sectPr w:rsidR="00BA3FE7" w:rsidRPr="00BA3FE7" w:rsidSect="00120AD2">
      <w:pgSz w:w="11906" w:h="16838"/>
      <w:pgMar w:top="1134" w:right="2268" w:bottom="1701" w:left="1701" w:header="709" w:footer="709" w:gutter="0"/>
      <w:pgBorders w:offsetFrom="page">
        <w:top w:val="thinThickThinMediumGap" w:sz="36" w:space="24" w:color="auto"/>
        <w:left w:val="thinThickThinMediumGap" w:sz="36" w:space="24" w:color="auto"/>
        <w:bottom w:val="thinThickThinMediumGap" w:sz="36" w:space="24" w:color="auto"/>
        <w:right w:val="thinThickThinMediumGap" w:sz="36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akkal Majalla">
    <w:panose1 w:val="02000000000000000000"/>
    <w:charset w:val="00"/>
    <w:family w:val="auto"/>
    <w:pitch w:val="variable"/>
    <w:sig w:usb0="80002007" w:usb1="80000000" w:usb2="00000008" w:usb3="00000000" w:csb0="000000D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13BA9"/>
    <w:multiLevelType w:val="hybridMultilevel"/>
    <w:tmpl w:val="A1FCD0F6"/>
    <w:lvl w:ilvl="0" w:tplc="EA7C1A96">
      <w:start w:val="1"/>
      <w:numFmt w:val="decimal"/>
      <w:lvlText w:val="%1-"/>
      <w:lvlJc w:val="left"/>
      <w:pPr>
        <w:ind w:left="2136" w:hanging="360"/>
      </w:pPr>
      <w:rPr>
        <w:rFonts w:hint="default"/>
        <w:lang w:bidi="ar-DZ"/>
      </w:rPr>
    </w:lvl>
    <w:lvl w:ilvl="1" w:tplc="040C0019" w:tentative="1">
      <w:start w:val="1"/>
      <w:numFmt w:val="lowerLetter"/>
      <w:lvlText w:val="%2."/>
      <w:lvlJc w:val="left"/>
      <w:pPr>
        <w:ind w:left="2856" w:hanging="360"/>
      </w:pPr>
    </w:lvl>
    <w:lvl w:ilvl="2" w:tplc="040C001B" w:tentative="1">
      <w:start w:val="1"/>
      <w:numFmt w:val="lowerRoman"/>
      <w:lvlText w:val="%3."/>
      <w:lvlJc w:val="right"/>
      <w:pPr>
        <w:ind w:left="3576" w:hanging="180"/>
      </w:pPr>
    </w:lvl>
    <w:lvl w:ilvl="3" w:tplc="040C000F" w:tentative="1">
      <w:start w:val="1"/>
      <w:numFmt w:val="decimal"/>
      <w:lvlText w:val="%4."/>
      <w:lvlJc w:val="left"/>
      <w:pPr>
        <w:ind w:left="4296" w:hanging="360"/>
      </w:pPr>
    </w:lvl>
    <w:lvl w:ilvl="4" w:tplc="040C0019" w:tentative="1">
      <w:start w:val="1"/>
      <w:numFmt w:val="lowerLetter"/>
      <w:lvlText w:val="%5."/>
      <w:lvlJc w:val="left"/>
      <w:pPr>
        <w:ind w:left="5016" w:hanging="360"/>
      </w:pPr>
    </w:lvl>
    <w:lvl w:ilvl="5" w:tplc="040C001B" w:tentative="1">
      <w:start w:val="1"/>
      <w:numFmt w:val="lowerRoman"/>
      <w:lvlText w:val="%6."/>
      <w:lvlJc w:val="right"/>
      <w:pPr>
        <w:ind w:left="5736" w:hanging="180"/>
      </w:pPr>
    </w:lvl>
    <w:lvl w:ilvl="6" w:tplc="040C000F" w:tentative="1">
      <w:start w:val="1"/>
      <w:numFmt w:val="decimal"/>
      <w:lvlText w:val="%7."/>
      <w:lvlJc w:val="left"/>
      <w:pPr>
        <w:ind w:left="6456" w:hanging="360"/>
      </w:pPr>
    </w:lvl>
    <w:lvl w:ilvl="7" w:tplc="040C0019" w:tentative="1">
      <w:start w:val="1"/>
      <w:numFmt w:val="lowerLetter"/>
      <w:lvlText w:val="%8."/>
      <w:lvlJc w:val="left"/>
      <w:pPr>
        <w:ind w:left="7176" w:hanging="360"/>
      </w:pPr>
    </w:lvl>
    <w:lvl w:ilvl="8" w:tplc="040C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" w15:restartNumberingAfterBreak="0">
    <w:nsid w:val="04345F18"/>
    <w:multiLevelType w:val="hybridMultilevel"/>
    <w:tmpl w:val="BC42E90C"/>
    <w:lvl w:ilvl="0" w:tplc="0916F132">
      <w:numFmt w:val="bullet"/>
      <w:lvlText w:val="-"/>
      <w:lvlJc w:val="left"/>
      <w:pPr>
        <w:ind w:left="2496" w:hanging="360"/>
      </w:pPr>
      <w:rPr>
        <w:rFonts w:ascii="Sakkal Majalla" w:eastAsiaTheme="minorHAnsi" w:hAnsi="Sakkal Majalla" w:cs="Sakkal Majalla" w:hint="default"/>
      </w:rPr>
    </w:lvl>
    <w:lvl w:ilvl="1" w:tplc="040C0003" w:tentative="1">
      <w:start w:val="1"/>
      <w:numFmt w:val="bullet"/>
      <w:lvlText w:val="o"/>
      <w:lvlJc w:val="left"/>
      <w:pPr>
        <w:ind w:left="321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3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5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7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9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1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3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56" w:hanging="360"/>
      </w:pPr>
      <w:rPr>
        <w:rFonts w:ascii="Wingdings" w:hAnsi="Wingdings" w:hint="default"/>
      </w:rPr>
    </w:lvl>
  </w:abstractNum>
  <w:abstractNum w:abstractNumId="2" w15:restartNumberingAfterBreak="0">
    <w:nsid w:val="06A175B9"/>
    <w:multiLevelType w:val="hybridMultilevel"/>
    <w:tmpl w:val="7A42A044"/>
    <w:lvl w:ilvl="0" w:tplc="E0FA7512">
      <w:start w:val="1"/>
      <w:numFmt w:val="decimal"/>
      <w:lvlText w:val="%1-"/>
      <w:lvlJc w:val="left"/>
      <w:pPr>
        <w:ind w:left="213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856" w:hanging="360"/>
      </w:pPr>
    </w:lvl>
    <w:lvl w:ilvl="2" w:tplc="040C001B" w:tentative="1">
      <w:start w:val="1"/>
      <w:numFmt w:val="lowerRoman"/>
      <w:lvlText w:val="%3."/>
      <w:lvlJc w:val="right"/>
      <w:pPr>
        <w:ind w:left="3576" w:hanging="180"/>
      </w:pPr>
    </w:lvl>
    <w:lvl w:ilvl="3" w:tplc="040C000F" w:tentative="1">
      <w:start w:val="1"/>
      <w:numFmt w:val="decimal"/>
      <w:lvlText w:val="%4."/>
      <w:lvlJc w:val="left"/>
      <w:pPr>
        <w:ind w:left="4296" w:hanging="360"/>
      </w:pPr>
    </w:lvl>
    <w:lvl w:ilvl="4" w:tplc="040C0019" w:tentative="1">
      <w:start w:val="1"/>
      <w:numFmt w:val="lowerLetter"/>
      <w:lvlText w:val="%5."/>
      <w:lvlJc w:val="left"/>
      <w:pPr>
        <w:ind w:left="5016" w:hanging="360"/>
      </w:pPr>
    </w:lvl>
    <w:lvl w:ilvl="5" w:tplc="040C001B" w:tentative="1">
      <w:start w:val="1"/>
      <w:numFmt w:val="lowerRoman"/>
      <w:lvlText w:val="%6."/>
      <w:lvlJc w:val="right"/>
      <w:pPr>
        <w:ind w:left="5736" w:hanging="180"/>
      </w:pPr>
    </w:lvl>
    <w:lvl w:ilvl="6" w:tplc="040C000F" w:tentative="1">
      <w:start w:val="1"/>
      <w:numFmt w:val="decimal"/>
      <w:lvlText w:val="%7."/>
      <w:lvlJc w:val="left"/>
      <w:pPr>
        <w:ind w:left="6456" w:hanging="360"/>
      </w:pPr>
    </w:lvl>
    <w:lvl w:ilvl="7" w:tplc="040C0019" w:tentative="1">
      <w:start w:val="1"/>
      <w:numFmt w:val="lowerLetter"/>
      <w:lvlText w:val="%8."/>
      <w:lvlJc w:val="left"/>
      <w:pPr>
        <w:ind w:left="7176" w:hanging="360"/>
      </w:pPr>
    </w:lvl>
    <w:lvl w:ilvl="8" w:tplc="040C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3" w15:restartNumberingAfterBreak="0">
    <w:nsid w:val="167F32C4"/>
    <w:multiLevelType w:val="hybridMultilevel"/>
    <w:tmpl w:val="E79ABA8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B4D14F1"/>
    <w:multiLevelType w:val="hybridMultilevel"/>
    <w:tmpl w:val="F2A8A904"/>
    <w:lvl w:ilvl="0" w:tplc="6B9220C8">
      <w:start w:val="1"/>
      <w:numFmt w:val="decimal"/>
      <w:lvlText w:val="%1-"/>
      <w:lvlJc w:val="left"/>
      <w:pPr>
        <w:ind w:left="-20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513" w:hanging="360"/>
      </w:pPr>
    </w:lvl>
    <w:lvl w:ilvl="2" w:tplc="040C001B" w:tentative="1">
      <w:start w:val="1"/>
      <w:numFmt w:val="lowerRoman"/>
      <w:lvlText w:val="%3."/>
      <w:lvlJc w:val="right"/>
      <w:pPr>
        <w:ind w:left="1233" w:hanging="180"/>
      </w:pPr>
    </w:lvl>
    <w:lvl w:ilvl="3" w:tplc="040C000F" w:tentative="1">
      <w:start w:val="1"/>
      <w:numFmt w:val="decimal"/>
      <w:lvlText w:val="%4."/>
      <w:lvlJc w:val="left"/>
      <w:pPr>
        <w:ind w:left="1953" w:hanging="360"/>
      </w:pPr>
    </w:lvl>
    <w:lvl w:ilvl="4" w:tplc="040C0019" w:tentative="1">
      <w:start w:val="1"/>
      <w:numFmt w:val="lowerLetter"/>
      <w:lvlText w:val="%5."/>
      <w:lvlJc w:val="left"/>
      <w:pPr>
        <w:ind w:left="2673" w:hanging="360"/>
      </w:pPr>
    </w:lvl>
    <w:lvl w:ilvl="5" w:tplc="040C001B" w:tentative="1">
      <w:start w:val="1"/>
      <w:numFmt w:val="lowerRoman"/>
      <w:lvlText w:val="%6."/>
      <w:lvlJc w:val="right"/>
      <w:pPr>
        <w:ind w:left="3393" w:hanging="180"/>
      </w:pPr>
    </w:lvl>
    <w:lvl w:ilvl="6" w:tplc="040C000F" w:tentative="1">
      <w:start w:val="1"/>
      <w:numFmt w:val="decimal"/>
      <w:lvlText w:val="%7."/>
      <w:lvlJc w:val="left"/>
      <w:pPr>
        <w:ind w:left="4113" w:hanging="360"/>
      </w:pPr>
    </w:lvl>
    <w:lvl w:ilvl="7" w:tplc="040C0019" w:tentative="1">
      <w:start w:val="1"/>
      <w:numFmt w:val="lowerLetter"/>
      <w:lvlText w:val="%8."/>
      <w:lvlJc w:val="left"/>
      <w:pPr>
        <w:ind w:left="4833" w:hanging="360"/>
      </w:pPr>
    </w:lvl>
    <w:lvl w:ilvl="8" w:tplc="040C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5" w15:restartNumberingAfterBreak="0">
    <w:nsid w:val="24405627"/>
    <w:multiLevelType w:val="hybridMultilevel"/>
    <w:tmpl w:val="4EEAF086"/>
    <w:lvl w:ilvl="0" w:tplc="BA28259C">
      <w:start w:val="1"/>
      <w:numFmt w:val="decimal"/>
      <w:lvlText w:val="%1-"/>
      <w:lvlJc w:val="left"/>
      <w:pPr>
        <w:ind w:left="720" w:hanging="720"/>
      </w:pPr>
      <w:rPr>
        <w:rFonts w:hint="default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6B93633"/>
    <w:multiLevelType w:val="hybridMultilevel"/>
    <w:tmpl w:val="52A631FA"/>
    <w:lvl w:ilvl="0" w:tplc="B99653F4">
      <w:start w:val="1"/>
      <w:numFmt w:val="decimal"/>
      <w:lvlText w:val="%1-"/>
      <w:lvlJc w:val="left"/>
      <w:pPr>
        <w:ind w:left="1190" w:hanging="765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505" w:hanging="360"/>
      </w:pPr>
    </w:lvl>
    <w:lvl w:ilvl="2" w:tplc="040C001B" w:tentative="1">
      <w:start w:val="1"/>
      <w:numFmt w:val="lowerRoman"/>
      <w:lvlText w:val="%3."/>
      <w:lvlJc w:val="right"/>
      <w:pPr>
        <w:ind w:left="2225" w:hanging="180"/>
      </w:pPr>
    </w:lvl>
    <w:lvl w:ilvl="3" w:tplc="040C000F" w:tentative="1">
      <w:start w:val="1"/>
      <w:numFmt w:val="decimal"/>
      <w:lvlText w:val="%4."/>
      <w:lvlJc w:val="left"/>
      <w:pPr>
        <w:ind w:left="2945" w:hanging="360"/>
      </w:pPr>
    </w:lvl>
    <w:lvl w:ilvl="4" w:tplc="040C0019" w:tentative="1">
      <w:start w:val="1"/>
      <w:numFmt w:val="lowerLetter"/>
      <w:lvlText w:val="%5."/>
      <w:lvlJc w:val="left"/>
      <w:pPr>
        <w:ind w:left="3665" w:hanging="360"/>
      </w:pPr>
    </w:lvl>
    <w:lvl w:ilvl="5" w:tplc="040C001B" w:tentative="1">
      <w:start w:val="1"/>
      <w:numFmt w:val="lowerRoman"/>
      <w:lvlText w:val="%6."/>
      <w:lvlJc w:val="right"/>
      <w:pPr>
        <w:ind w:left="4385" w:hanging="180"/>
      </w:pPr>
    </w:lvl>
    <w:lvl w:ilvl="6" w:tplc="040C000F" w:tentative="1">
      <w:start w:val="1"/>
      <w:numFmt w:val="decimal"/>
      <w:lvlText w:val="%7."/>
      <w:lvlJc w:val="left"/>
      <w:pPr>
        <w:ind w:left="5105" w:hanging="360"/>
      </w:pPr>
    </w:lvl>
    <w:lvl w:ilvl="7" w:tplc="040C0019" w:tentative="1">
      <w:start w:val="1"/>
      <w:numFmt w:val="lowerLetter"/>
      <w:lvlText w:val="%8."/>
      <w:lvlJc w:val="left"/>
      <w:pPr>
        <w:ind w:left="5825" w:hanging="360"/>
      </w:pPr>
    </w:lvl>
    <w:lvl w:ilvl="8" w:tplc="040C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 w15:restartNumberingAfterBreak="0">
    <w:nsid w:val="2C1679C2"/>
    <w:multiLevelType w:val="hybridMultilevel"/>
    <w:tmpl w:val="5FA00C16"/>
    <w:lvl w:ilvl="0" w:tplc="8332BB98">
      <w:start w:val="1"/>
      <w:numFmt w:val="decimal"/>
      <w:lvlText w:val="%1-"/>
      <w:lvlJc w:val="left"/>
      <w:pPr>
        <w:ind w:left="213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856" w:hanging="360"/>
      </w:pPr>
    </w:lvl>
    <w:lvl w:ilvl="2" w:tplc="040C001B" w:tentative="1">
      <w:start w:val="1"/>
      <w:numFmt w:val="lowerRoman"/>
      <w:lvlText w:val="%3."/>
      <w:lvlJc w:val="right"/>
      <w:pPr>
        <w:ind w:left="3576" w:hanging="180"/>
      </w:pPr>
    </w:lvl>
    <w:lvl w:ilvl="3" w:tplc="040C000F" w:tentative="1">
      <w:start w:val="1"/>
      <w:numFmt w:val="decimal"/>
      <w:lvlText w:val="%4."/>
      <w:lvlJc w:val="left"/>
      <w:pPr>
        <w:ind w:left="4296" w:hanging="360"/>
      </w:pPr>
    </w:lvl>
    <w:lvl w:ilvl="4" w:tplc="040C0019" w:tentative="1">
      <w:start w:val="1"/>
      <w:numFmt w:val="lowerLetter"/>
      <w:lvlText w:val="%5."/>
      <w:lvlJc w:val="left"/>
      <w:pPr>
        <w:ind w:left="5016" w:hanging="360"/>
      </w:pPr>
    </w:lvl>
    <w:lvl w:ilvl="5" w:tplc="040C001B" w:tentative="1">
      <w:start w:val="1"/>
      <w:numFmt w:val="lowerRoman"/>
      <w:lvlText w:val="%6."/>
      <w:lvlJc w:val="right"/>
      <w:pPr>
        <w:ind w:left="5736" w:hanging="180"/>
      </w:pPr>
    </w:lvl>
    <w:lvl w:ilvl="6" w:tplc="040C000F" w:tentative="1">
      <w:start w:val="1"/>
      <w:numFmt w:val="decimal"/>
      <w:lvlText w:val="%7."/>
      <w:lvlJc w:val="left"/>
      <w:pPr>
        <w:ind w:left="6456" w:hanging="360"/>
      </w:pPr>
    </w:lvl>
    <w:lvl w:ilvl="7" w:tplc="040C0019" w:tentative="1">
      <w:start w:val="1"/>
      <w:numFmt w:val="lowerLetter"/>
      <w:lvlText w:val="%8."/>
      <w:lvlJc w:val="left"/>
      <w:pPr>
        <w:ind w:left="7176" w:hanging="360"/>
      </w:pPr>
    </w:lvl>
    <w:lvl w:ilvl="8" w:tplc="040C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8" w15:restartNumberingAfterBreak="0">
    <w:nsid w:val="400F42BA"/>
    <w:multiLevelType w:val="hybridMultilevel"/>
    <w:tmpl w:val="2286E342"/>
    <w:lvl w:ilvl="0" w:tplc="578050BE">
      <w:start w:val="1"/>
      <w:numFmt w:val="bullet"/>
      <w:lvlText w:val="-"/>
      <w:lvlJc w:val="left"/>
      <w:pPr>
        <w:ind w:left="3192" w:hanging="360"/>
      </w:pPr>
      <w:rPr>
        <w:rFonts w:ascii="Simplified Arabic" w:eastAsia="Calibri" w:hAnsi="Simplified Arabic" w:cs="Simplified Arabic" w:hint="default"/>
      </w:rPr>
    </w:lvl>
    <w:lvl w:ilvl="1" w:tplc="040C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9" w15:restartNumberingAfterBreak="0">
    <w:nsid w:val="44BC23D0"/>
    <w:multiLevelType w:val="hybridMultilevel"/>
    <w:tmpl w:val="BA7CCA82"/>
    <w:lvl w:ilvl="0" w:tplc="E0FA7512">
      <w:start w:val="1"/>
      <w:numFmt w:val="decimal"/>
      <w:lvlText w:val="%1-"/>
      <w:lvlJc w:val="left"/>
      <w:pPr>
        <w:ind w:left="213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856" w:hanging="360"/>
      </w:pPr>
    </w:lvl>
    <w:lvl w:ilvl="2" w:tplc="040C001B" w:tentative="1">
      <w:start w:val="1"/>
      <w:numFmt w:val="lowerRoman"/>
      <w:lvlText w:val="%3."/>
      <w:lvlJc w:val="right"/>
      <w:pPr>
        <w:ind w:left="3576" w:hanging="180"/>
      </w:pPr>
    </w:lvl>
    <w:lvl w:ilvl="3" w:tplc="040C000F" w:tentative="1">
      <w:start w:val="1"/>
      <w:numFmt w:val="decimal"/>
      <w:lvlText w:val="%4."/>
      <w:lvlJc w:val="left"/>
      <w:pPr>
        <w:ind w:left="4296" w:hanging="360"/>
      </w:pPr>
    </w:lvl>
    <w:lvl w:ilvl="4" w:tplc="040C0019" w:tentative="1">
      <w:start w:val="1"/>
      <w:numFmt w:val="lowerLetter"/>
      <w:lvlText w:val="%5."/>
      <w:lvlJc w:val="left"/>
      <w:pPr>
        <w:ind w:left="5016" w:hanging="360"/>
      </w:pPr>
    </w:lvl>
    <w:lvl w:ilvl="5" w:tplc="040C001B" w:tentative="1">
      <w:start w:val="1"/>
      <w:numFmt w:val="lowerRoman"/>
      <w:lvlText w:val="%6."/>
      <w:lvlJc w:val="right"/>
      <w:pPr>
        <w:ind w:left="5736" w:hanging="180"/>
      </w:pPr>
    </w:lvl>
    <w:lvl w:ilvl="6" w:tplc="040C000F" w:tentative="1">
      <w:start w:val="1"/>
      <w:numFmt w:val="decimal"/>
      <w:lvlText w:val="%7."/>
      <w:lvlJc w:val="left"/>
      <w:pPr>
        <w:ind w:left="6456" w:hanging="360"/>
      </w:pPr>
    </w:lvl>
    <w:lvl w:ilvl="7" w:tplc="040C0019" w:tentative="1">
      <w:start w:val="1"/>
      <w:numFmt w:val="lowerLetter"/>
      <w:lvlText w:val="%8."/>
      <w:lvlJc w:val="left"/>
      <w:pPr>
        <w:ind w:left="7176" w:hanging="360"/>
      </w:pPr>
    </w:lvl>
    <w:lvl w:ilvl="8" w:tplc="040C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0" w15:restartNumberingAfterBreak="0">
    <w:nsid w:val="4B204238"/>
    <w:multiLevelType w:val="hybridMultilevel"/>
    <w:tmpl w:val="9348A864"/>
    <w:lvl w:ilvl="0" w:tplc="4970B4E0">
      <w:start w:val="1"/>
      <w:numFmt w:val="decimal"/>
      <w:lvlText w:val="%1-"/>
      <w:lvlJc w:val="left"/>
      <w:pPr>
        <w:ind w:left="1713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073" w:hanging="360"/>
      </w:pPr>
    </w:lvl>
    <w:lvl w:ilvl="2" w:tplc="040C001B" w:tentative="1">
      <w:start w:val="1"/>
      <w:numFmt w:val="lowerRoman"/>
      <w:lvlText w:val="%3."/>
      <w:lvlJc w:val="right"/>
      <w:pPr>
        <w:ind w:left="2793" w:hanging="180"/>
      </w:pPr>
    </w:lvl>
    <w:lvl w:ilvl="3" w:tplc="040C000F" w:tentative="1">
      <w:start w:val="1"/>
      <w:numFmt w:val="decimal"/>
      <w:lvlText w:val="%4."/>
      <w:lvlJc w:val="left"/>
      <w:pPr>
        <w:ind w:left="3513" w:hanging="360"/>
      </w:pPr>
    </w:lvl>
    <w:lvl w:ilvl="4" w:tplc="040C0019" w:tentative="1">
      <w:start w:val="1"/>
      <w:numFmt w:val="lowerLetter"/>
      <w:lvlText w:val="%5."/>
      <w:lvlJc w:val="left"/>
      <w:pPr>
        <w:ind w:left="4233" w:hanging="360"/>
      </w:pPr>
    </w:lvl>
    <w:lvl w:ilvl="5" w:tplc="040C001B" w:tentative="1">
      <w:start w:val="1"/>
      <w:numFmt w:val="lowerRoman"/>
      <w:lvlText w:val="%6."/>
      <w:lvlJc w:val="right"/>
      <w:pPr>
        <w:ind w:left="4953" w:hanging="180"/>
      </w:pPr>
    </w:lvl>
    <w:lvl w:ilvl="6" w:tplc="040C000F" w:tentative="1">
      <w:start w:val="1"/>
      <w:numFmt w:val="decimal"/>
      <w:lvlText w:val="%7."/>
      <w:lvlJc w:val="left"/>
      <w:pPr>
        <w:ind w:left="5673" w:hanging="360"/>
      </w:pPr>
    </w:lvl>
    <w:lvl w:ilvl="7" w:tplc="040C0019" w:tentative="1">
      <w:start w:val="1"/>
      <w:numFmt w:val="lowerLetter"/>
      <w:lvlText w:val="%8."/>
      <w:lvlJc w:val="left"/>
      <w:pPr>
        <w:ind w:left="6393" w:hanging="360"/>
      </w:pPr>
    </w:lvl>
    <w:lvl w:ilvl="8" w:tplc="040C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 w15:restartNumberingAfterBreak="0">
    <w:nsid w:val="56344803"/>
    <w:multiLevelType w:val="hybridMultilevel"/>
    <w:tmpl w:val="A0568F28"/>
    <w:lvl w:ilvl="0" w:tplc="2C3EC614">
      <w:start w:val="1"/>
      <w:numFmt w:val="decimal"/>
      <w:lvlText w:val="%1-"/>
      <w:lvlJc w:val="left"/>
      <w:pPr>
        <w:ind w:left="1125" w:hanging="76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8B513E"/>
    <w:multiLevelType w:val="hybridMultilevel"/>
    <w:tmpl w:val="EDF0ACA8"/>
    <w:lvl w:ilvl="0" w:tplc="32F8A7C0">
      <w:start w:val="1"/>
      <w:numFmt w:val="decimal"/>
      <w:lvlText w:val="%1-"/>
      <w:lvlJc w:val="left"/>
      <w:pPr>
        <w:ind w:left="1778" w:hanging="360"/>
      </w:pPr>
      <w:rPr>
        <w:rFonts w:hint="default"/>
        <w:b/>
        <w:bCs/>
        <w:sz w:val="52"/>
        <w:szCs w:val="52"/>
      </w:rPr>
    </w:lvl>
    <w:lvl w:ilvl="1" w:tplc="040C0019" w:tentative="1">
      <w:start w:val="1"/>
      <w:numFmt w:val="lowerLetter"/>
      <w:lvlText w:val="%2."/>
      <w:lvlJc w:val="left"/>
      <w:pPr>
        <w:ind w:left="2073" w:hanging="360"/>
      </w:pPr>
    </w:lvl>
    <w:lvl w:ilvl="2" w:tplc="040C001B" w:tentative="1">
      <w:start w:val="1"/>
      <w:numFmt w:val="lowerRoman"/>
      <w:lvlText w:val="%3."/>
      <w:lvlJc w:val="right"/>
      <w:pPr>
        <w:ind w:left="2793" w:hanging="180"/>
      </w:pPr>
    </w:lvl>
    <w:lvl w:ilvl="3" w:tplc="040C000F" w:tentative="1">
      <w:start w:val="1"/>
      <w:numFmt w:val="decimal"/>
      <w:lvlText w:val="%4."/>
      <w:lvlJc w:val="left"/>
      <w:pPr>
        <w:ind w:left="3513" w:hanging="360"/>
      </w:pPr>
    </w:lvl>
    <w:lvl w:ilvl="4" w:tplc="040C0019" w:tentative="1">
      <w:start w:val="1"/>
      <w:numFmt w:val="lowerLetter"/>
      <w:lvlText w:val="%5."/>
      <w:lvlJc w:val="left"/>
      <w:pPr>
        <w:ind w:left="4233" w:hanging="360"/>
      </w:pPr>
    </w:lvl>
    <w:lvl w:ilvl="5" w:tplc="040C001B" w:tentative="1">
      <w:start w:val="1"/>
      <w:numFmt w:val="lowerRoman"/>
      <w:lvlText w:val="%6."/>
      <w:lvlJc w:val="right"/>
      <w:pPr>
        <w:ind w:left="4953" w:hanging="180"/>
      </w:pPr>
    </w:lvl>
    <w:lvl w:ilvl="6" w:tplc="040C000F" w:tentative="1">
      <w:start w:val="1"/>
      <w:numFmt w:val="decimal"/>
      <w:lvlText w:val="%7."/>
      <w:lvlJc w:val="left"/>
      <w:pPr>
        <w:ind w:left="5673" w:hanging="360"/>
      </w:pPr>
    </w:lvl>
    <w:lvl w:ilvl="7" w:tplc="040C0019" w:tentative="1">
      <w:start w:val="1"/>
      <w:numFmt w:val="lowerLetter"/>
      <w:lvlText w:val="%8."/>
      <w:lvlJc w:val="left"/>
      <w:pPr>
        <w:ind w:left="6393" w:hanging="360"/>
      </w:pPr>
    </w:lvl>
    <w:lvl w:ilvl="8" w:tplc="040C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0"/>
  </w:num>
  <w:num w:numId="2">
    <w:abstractNumId w:val="4"/>
  </w:num>
  <w:num w:numId="3">
    <w:abstractNumId w:val="9"/>
  </w:num>
  <w:num w:numId="4">
    <w:abstractNumId w:val="2"/>
  </w:num>
  <w:num w:numId="5">
    <w:abstractNumId w:val="1"/>
  </w:num>
  <w:num w:numId="6">
    <w:abstractNumId w:val="7"/>
  </w:num>
  <w:num w:numId="7">
    <w:abstractNumId w:val="12"/>
  </w:num>
  <w:num w:numId="8">
    <w:abstractNumId w:val="10"/>
  </w:num>
  <w:num w:numId="9">
    <w:abstractNumId w:val="5"/>
  </w:num>
  <w:num w:numId="10">
    <w:abstractNumId w:val="8"/>
  </w:num>
  <w:num w:numId="11">
    <w:abstractNumId w:val="6"/>
  </w:num>
  <w:num w:numId="12">
    <w:abstractNumId w:val="1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D2D44"/>
    <w:rsid w:val="00023C5A"/>
    <w:rsid w:val="00036BF8"/>
    <w:rsid w:val="0007792E"/>
    <w:rsid w:val="00082736"/>
    <w:rsid w:val="00120AD2"/>
    <w:rsid w:val="00183C35"/>
    <w:rsid w:val="001D2D44"/>
    <w:rsid w:val="001E11A6"/>
    <w:rsid w:val="002166EB"/>
    <w:rsid w:val="002379C1"/>
    <w:rsid w:val="0025414C"/>
    <w:rsid w:val="002A4FF7"/>
    <w:rsid w:val="002D49B9"/>
    <w:rsid w:val="002D62B3"/>
    <w:rsid w:val="002D6F61"/>
    <w:rsid w:val="003557E7"/>
    <w:rsid w:val="0035764A"/>
    <w:rsid w:val="003A1F46"/>
    <w:rsid w:val="003F6F07"/>
    <w:rsid w:val="003F7AC1"/>
    <w:rsid w:val="00421ED1"/>
    <w:rsid w:val="0044513F"/>
    <w:rsid w:val="00452194"/>
    <w:rsid w:val="00464562"/>
    <w:rsid w:val="00480FDA"/>
    <w:rsid w:val="004D13B2"/>
    <w:rsid w:val="00511B47"/>
    <w:rsid w:val="005270AB"/>
    <w:rsid w:val="00570B71"/>
    <w:rsid w:val="005A3921"/>
    <w:rsid w:val="005C142D"/>
    <w:rsid w:val="005F313A"/>
    <w:rsid w:val="00617F6D"/>
    <w:rsid w:val="00620999"/>
    <w:rsid w:val="00621A20"/>
    <w:rsid w:val="007525EE"/>
    <w:rsid w:val="00794DDF"/>
    <w:rsid w:val="007B53B7"/>
    <w:rsid w:val="007D208D"/>
    <w:rsid w:val="008077F7"/>
    <w:rsid w:val="00877640"/>
    <w:rsid w:val="00937CD9"/>
    <w:rsid w:val="00992F2A"/>
    <w:rsid w:val="009A0804"/>
    <w:rsid w:val="009A2A37"/>
    <w:rsid w:val="009F2DC5"/>
    <w:rsid w:val="00A24D57"/>
    <w:rsid w:val="00A30E27"/>
    <w:rsid w:val="00A8617B"/>
    <w:rsid w:val="00AA4F2A"/>
    <w:rsid w:val="00AF313E"/>
    <w:rsid w:val="00B65B2F"/>
    <w:rsid w:val="00B759CD"/>
    <w:rsid w:val="00B77BDD"/>
    <w:rsid w:val="00B8112B"/>
    <w:rsid w:val="00BA3FE7"/>
    <w:rsid w:val="00C379BC"/>
    <w:rsid w:val="00C67B52"/>
    <w:rsid w:val="00CE0665"/>
    <w:rsid w:val="00CF336C"/>
    <w:rsid w:val="00DE7E49"/>
    <w:rsid w:val="00DF0033"/>
    <w:rsid w:val="00E22D44"/>
    <w:rsid w:val="00E53C0F"/>
    <w:rsid w:val="00E63B76"/>
    <w:rsid w:val="00E7116A"/>
    <w:rsid w:val="00EC68D7"/>
    <w:rsid w:val="00ED569E"/>
    <w:rsid w:val="00F125C4"/>
    <w:rsid w:val="00F23982"/>
    <w:rsid w:val="00F44F50"/>
    <w:rsid w:val="00F55AE1"/>
    <w:rsid w:val="00F82102"/>
    <w:rsid w:val="00FD15A4"/>
    <w:rsid w:val="00FD4CE1"/>
    <w:rsid w:val="00FF76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A0C1C0-2FAB-4511-BB7F-3ED58B13A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1A2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A0804"/>
    <w:pPr>
      <w:bidi/>
      <w:spacing w:before="100" w:beforeAutospacing="1" w:after="100" w:afterAutospacing="1" w:line="240" w:lineRule="auto"/>
      <w:jc w:val="lowKashida"/>
    </w:pPr>
    <w:rPr>
      <w:rFonts w:ascii="Times New Roman" w:eastAsia="Times New Roman" w:hAnsi="Times New Roman" w:cs="Times New Roman"/>
      <w:sz w:val="24"/>
      <w:szCs w:val="24"/>
      <w:lang w:eastAsia="fr-FR" w:bidi="ar-DZ"/>
    </w:rPr>
  </w:style>
  <w:style w:type="paragraph" w:styleId="Paragraphedeliste">
    <w:name w:val="List Paragraph"/>
    <w:basedOn w:val="Normal"/>
    <w:uiPriority w:val="34"/>
    <w:qFormat/>
    <w:rsid w:val="00877640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E711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7116A"/>
    <w:rPr>
      <w:rFonts w:ascii="Segoe UI" w:hAnsi="Segoe UI" w:cs="Segoe UI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036BF8"/>
    <w:pPr>
      <w:tabs>
        <w:tab w:val="center" w:pos="4153"/>
        <w:tab w:val="right" w:pos="8306"/>
      </w:tabs>
      <w:bidi/>
      <w:spacing w:after="0" w:line="240" w:lineRule="auto"/>
    </w:pPr>
    <w:rPr>
      <w:lang w:val="en-US"/>
    </w:rPr>
  </w:style>
  <w:style w:type="character" w:customStyle="1" w:styleId="En-tteCar">
    <w:name w:val="En-tête Car"/>
    <w:basedOn w:val="Policepardfaut"/>
    <w:link w:val="En-tte"/>
    <w:uiPriority w:val="99"/>
    <w:rsid w:val="00036BF8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E5AE23-5EC1-49DA-A864-7C7E84C44F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120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Aspire</dc:creator>
  <cp:keywords/>
  <dc:description/>
  <cp:lastModifiedBy>Acer</cp:lastModifiedBy>
  <cp:revision>77</cp:revision>
  <cp:lastPrinted>2016-05-19T22:26:00Z</cp:lastPrinted>
  <dcterms:created xsi:type="dcterms:W3CDTF">2015-05-08T01:09:00Z</dcterms:created>
  <dcterms:modified xsi:type="dcterms:W3CDTF">2016-05-19T22:44:00Z</dcterms:modified>
</cp:coreProperties>
</file>